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546F" w14:textId="77777777" w:rsidR="008060E9" w:rsidRPr="00007C11" w:rsidRDefault="008060E9" w:rsidP="008060E9">
      <w:pPr>
        <w:pStyle w:val="a7"/>
        <w:spacing w:after="0"/>
        <w:ind w:left="567" w:firstLine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7C11">
        <w:rPr>
          <w:rFonts w:ascii="Times New Roman" w:eastAsia="Calibri" w:hAnsi="Times New Roman" w:cs="Times New Roman"/>
          <w:b/>
          <w:i/>
          <w:sz w:val="28"/>
          <w:szCs w:val="28"/>
        </w:rPr>
        <w:t>4.Календарный план работы факультета русской филологии</w:t>
      </w:r>
    </w:p>
    <w:tbl>
      <w:tblPr>
        <w:tblpPr w:leftFromText="180" w:rightFromText="180" w:bottomFromText="200" w:vertAnchor="text" w:horzAnchor="margin" w:tblpXSpec="center" w:tblpY="517"/>
        <w:tblW w:w="14283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09"/>
        <w:gridCol w:w="676"/>
        <w:gridCol w:w="2409"/>
        <w:gridCol w:w="3294"/>
        <w:gridCol w:w="1417"/>
        <w:gridCol w:w="3794"/>
      </w:tblGrid>
      <w:tr w:rsidR="008060E9" w:rsidRPr="00007C11" w14:paraId="5B1F5829" w14:textId="77777777" w:rsidTr="006F04C7">
        <w:trPr>
          <w:trHeight w:val="1754"/>
        </w:trPr>
        <w:tc>
          <w:tcPr>
            <w:tcW w:w="14283" w:type="dxa"/>
            <w:gridSpan w:val="8"/>
            <w:noWrap/>
            <w:vAlign w:val="bottom"/>
          </w:tcPr>
          <w:p w14:paraId="65A202EF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07C1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МИНИСТЕРСТВО ПРОСВЕЩЕНИЯ РОССИЙСКОЙ ФЕДЕРАЦИИ</w:t>
            </w:r>
          </w:p>
          <w:p w14:paraId="13577826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07C1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1DA8FDCF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007C1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«ГОСУДАРСТВЕННЫЙ УНИВЕРСИТЕТ ПРОСВЕЩЕНИЯ» </w:t>
            </w:r>
          </w:p>
          <w:p w14:paraId="771DA3EB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07C1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(ГОСУДАРСТВЕННЫЙ УНИВЕРСИТЕТ ПРОСВЕЩЕНИЯ)</w:t>
            </w:r>
          </w:p>
          <w:p w14:paraId="472677A4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7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ФАКУЛЬТЕТ РУССКОЙ ФИЛОЛОГИИ</w:t>
            </w:r>
          </w:p>
          <w:p w14:paraId="29C89F6D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7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КАЛЕНДАРНЫЙ ПЛАН ВОСПИТАТЕЛЬНОЙ РАБОТЫ </w:t>
            </w:r>
          </w:p>
          <w:p w14:paraId="1098F21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C11">
              <w:rPr>
                <w:rFonts w:ascii="Times New Roman" w:eastAsia="Times New Roman" w:hAnsi="Times New Roman" w:cs="Times New Roman"/>
                <w:sz w:val="28"/>
                <w:szCs w:val="28"/>
              </w:rPr>
              <w:t>на 2024–2025 учебный год</w:t>
            </w:r>
          </w:p>
          <w:p w14:paraId="568B250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 русской филологии</w:t>
            </w:r>
          </w:p>
          <w:p w14:paraId="3317855C" w14:textId="77777777" w:rsidR="008060E9" w:rsidRPr="00007C11" w:rsidRDefault="008060E9" w:rsidP="006F04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7C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Направление подготовки: </w:t>
            </w:r>
            <w:bookmarkStart w:id="0" w:name="_Hlk178525535"/>
            <w:r w:rsidRPr="00007C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44.03.0</w:t>
            </w:r>
            <w:bookmarkStart w:id="1" w:name="_Hlk178525500"/>
            <w:r w:rsidRPr="00007C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Филология, профиль: русский язык как иностранный</w:t>
            </w:r>
          </w:p>
          <w:bookmarkEnd w:id="0"/>
          <w:bookmarkEnd w:id="1"/>
          <w:p w14:paraId="2863E6C7" w14:textId="77777777" w:rsidR="008060E9" w:rsidRPr="00007C11" w:rsidRDefault="008060E9" w:rsidP="006F04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B99174B" w14:textId="77777777" w:rsidR="008060E9" w:rsidRPr="00007C11" w:rsidRDefault="008060E9" w:rsidP="006F04C7">
            <w:pPr>
              <w:tabs>
                <w:tab w:val="left" w:pos="103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60E9" w:rsidRPr="00007C11" w14:paraId="144436FD" w14:textId="77777777" w:rsidTr="006F04C7">
        <w:trPr>
          <w:gridAfter w:val="3"/>
          <w:wAfter w:w="8505" w:type="dxa"/>
          <w:trHeight w:val="300"/>
        </w:trPr>
        <w:tc>
          <w:tcPr>
            <w:tcW w:w="567" w:type="dxa"/>
            <w:noWrap/>
            <w:vAlign w:val="bottom"/>
          </w:tcPr>
          <w:p w14:paraId="5C85F469" w14:textId="77777777" w:rsidR="008060E9" w:rsidRPr="00007C11" w:rsidRDefault="008060E9" w:rsidP="006F04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noWrap/>
            <w:vAlign w:val="bottom"/>
          </w:tcPr>
          <w:p w14:paraId="19FE3FFB" w14:textId="77777777" w:rsidR="008060E9" w:rsidRPr="00007C11" w:rsidRDefault="008060E9" w:rsidP="006F04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794" w:type="dxa"/>
            <w:gridSpan w:val="3"/>
            <w:noWrap/>
            <w:vAlign w:val="bottom"/>
          </w:tcPr>
          <w:p w14:paraId="49E93FDF" w14:textId="77777777" w:rsidR="008060E9" w:rsidRPr="00007C11" w:rsidRDefault="008060E9" w:rsidP="006F04C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060E9" w:rsidRPr="00007C11" w14:paraId="289F17B0" w14:textId="77777777" w:rsidTr="006F04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4DB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56F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Направление воспитательной работы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9BD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№</w:t>
            </w:r>
          </w:p>
          <w:p w14:paraId="2B2B7E3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BCE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ABB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2AC2" w14:textId="77777777" w:rsidR="008060E9" w:rsidRPr="00007C11" w:rsidRDefault="008060E9" w:rsidP="006F04C7">
            <w:pPr>
              <w:autoSpaceDN w:val="0"/>
              <w:spacing w:after="0" w:line="240" w:lineRule="auto"/>
              <w:ind w:firstLine="602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</w:tr>
      <w:tr w:rsidR="008060E9" w:rsidRPr="00007C11" w14:paraId="3D336954" w14:textId="77777777" w:rsidTr="006F04C7">
        <w:trPr>
          <w:trHeight w:val="6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5C922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FCC7E" w14:textId="77777777" w:rsidR="008060E9" w:rsidRPr="00007C11" w:rsidRDefault="008060E9" w:rsidP="006F04C7">
            <w:pPr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Гражданское</w:t>
            </w:r>
          </w:p>
          <w:p w14:paraId="1234CE06" w14:textId="77777777" w:rsidR="008060E9" w:rsidRPr="00007C11" w:rsidRDefault="008060E9" w:rsidP="006F04C7">
            <w:pPr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/>
                <w:lang w:eastAsia="ru-RU"/>
              </w:rPr>
              <w:t>воспитание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0844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ECE23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в акциях, посвящённых значимым гражданским событиям: «День солидарности в борьбе с терроризмом». </w:t>
            </w:r>
            <w:r w:rsidRPr="0000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 молчания памяти жертв террористического акта в Беслане, Поддержка Донбасса и др. Объяснение иностранцам сути праздника или события.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65E6FFB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CD1A4" w14:textId="77777777" w:rsidR="008060E9" w:rsidRPr="00007C11" w:rsidRDefault="008060E9" w:rsidP="006F04C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 Кураторы групп</w:t>
            </w:r>
          </w:p>
        </w:tc>
      </w:tr>
      <w:tr w:rsidR="008060E9" w:rsidRPr="00007C11" w14:paraId="69BFE8C0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C92C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DA21" w14:textId="77777777" w:rsidR="008060E9" w:rsidRPr="00007C11" w:rsidRDefault="008060E9" w:rsidP="006F04C7">
            <w:pPr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4F00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9977B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Times New Roman"/>
                <w:lang w:eastAsia="ru-RU"/>
              </w:rPr>
              <w:t>Работа в социальных сетях и на кураторских часах с обсуждением тем о борьбе с терроризмом, экстремизмом, наркоманией, религиозной и расовой нетерпимостью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85407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62B8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заместитель декана по воспитательной работе факультета, кураторы академических групп</w:t>
            </w:r>
          </w:p>
        </w:tc>
      </w:tr>
      <w:tr w:rsidR="008060E9" w:rsidRPr="00007C11" w14:paraId="32CB6067" w14:textId="77777777" w:rsidTr="006F04C7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F56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245B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F95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E75D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торжественном мероприятии, посвящённом Международному Дню учителя. Организация поздравлений на факультете.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C662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532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Декан факультета, заместитель декана по воспитательной работе факультета, кураторы академических </w:t>
            </w:r>
            <w:r w:rsidRPr="00007C11">
              <w:rPr>
                <w:rFonts w:ascii="Times New Roman" w:eastAsia="Times New Roman" w:hAnsi="Times New Roman" w:cs="Times New Roman"/>
              </w:rPr>
              <w:lastRenderedPageBreak/>
              <w:t>групп, Совет обучающихся факультета.</w:t>
            </w:r>
          </w:p>
        </w:tc>
      </w:tr>
      <w:tr w:rsidR="008060E9" w:rsidRPr="00007C11" w14:paraId="3A5AB114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29D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8999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FAD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81B83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 мероприятии, посвящённом Международному Дню пожилого человека.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4468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2B65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C4BCD83" w14:textId="77777777" w:rsidTr="006F04C7">
        <w:trPr>
          <w:trHeight w:val="4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14F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8691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4AE1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853B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Фестивале «Дружба народов».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FA03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366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79DBBC1" w14:textId="77777777" w:rsidTr="006F04C7">
        <w:trPr>
          <w:trHeight w:val="8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F33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F3B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0F2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5AE5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акции, приуроченной к Всемирному дню борьбы со СПИДом.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D5C4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F9A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81485BF" w14:textId="77777777" w:rsidTr="006F04C7">
        <w:trPr>
          <w:trHeight w:val="6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B74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BEDC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D634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663F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Информационный пост и поздравления в социальной сети </w:t>
            </w:r>
            <w:r w:rsidRPr="00007C11">
              <w:rPr>
                <w:rFonts w:ascii="Times New Roman" w:eastAsia="Times New Roman" w:hAnsi="Times New Roman" w:cs="Arial"/>
                <w:lang w:val="en-US"/>
              </w:rPr>
              <w:t>Instagram</w:t>
            </w:r>
            <w:r w:rsidRPr="00007C11">
              <w:rPr>
                <w:rFonts w:ascii="Times New Roman" w:eastAsia="Times New Roman" w:hAnsi="Times New Roman" w:cs="Arial"/>
              </w:rPr>
              <w:t xml:space="preserve">, посвящённые Памятной дате России. День Конституции Российской Федерации – государственный праздник.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7193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FE658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33A97DE" w14:textId="77777777" w:rsidTr="006F04C7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BF10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E1C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369C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DC7C3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 мероприятии, посвящённом Дню спасателя Российской Федерации.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55873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0265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47B74BC" w14:textId="77777777" w:rsidTr="006F04C7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DA1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984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D68D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B7E15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торжественном мероприятии «Крымская весна».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40C92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Март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37E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8382391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30E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06C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9B383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89888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торжественных поздравлений с Международным женским днём. Поздравления в социальных сетях.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0817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430F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94AC4C5" w14:textId="77777777" w:rsidTr="006F04C7">
        <w:trPr>
          <w:trHeight w:val="12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3A5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0963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928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316BE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по академическим группам в рамках кураторских часов лектория «Россия против экстремизма!», включающего в себя ознакомление с видами и условиями ответственности обучающихся за противоправные действия и экстремистскую деятельность.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C69F8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1-3 квартал учебного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9F4A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C549BD8" w14:textId="77777777" w:rsidTr="006F04C7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6BD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12B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CAB43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2F19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во встрече ветеранов ГУП с обучающимися.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A4BC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9CDB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06A2EAB" w14:textId="77777777" w:rsidTr="006F04C7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B58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439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537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6E567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праздновании дня Весны и Труда.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B619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523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D48BEB3" w14:textId="77777777" w:rsidTr="006F04C7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D1C2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E42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9FE3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6A5F4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 мероприятии «День славянской письменности и культуры».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936F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F6E5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A280C37" w14:textId="77777777" w:rsidTr="006F04C7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88A4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C66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4B27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E5C0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праздновании Дня университета.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5DADF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Июнь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6ED3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3C8355F" w14:textId="77777777" w:rsidTr="006F04C7">
        <w:trPr>
          <w:trHeight w:val="6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3F4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0B9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0916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6F090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обучающихся в муниципальных и региональных творческих мероприятиях, посвящённых Дню защиты детей.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D79D8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10D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A711212" w14:textId="77777777" w:rsidTr="006F04C7">
        <w:trPr>
          <w:trHeight w:val="4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448D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A427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55B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A790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акции «Вахта памяти».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19F9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43779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Декан факультета, заместитель декана по воспитательной работе факультета, кураторы академических </w:t>
            </w:r>
            <w:r w:rsidRPr="00007C11">
              <w:rPr>
                <w:rFonts w:ascii="Times New Roman" w:eastAsia="Times New Roman" w:hAnsi="Times New Roman" w:cs="Times New Roman"/>
              </w:rPr>
              <w:lastRenderedPageBreak/>
              <w:t>групп, Совет обучающихся факультета.</w:t>
            </w:r>
          </w:p>
        </w:tc>
      </w:tr>
      <w:tr w:rsidR="008060E9" w:rsidRPr="00007C11" w14:paraId="4DA74026" w14:textId="77777777" w:rsidTr="006F04C7">
        <w:trPr>
          <w:trHeight w:val="4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12B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D7F4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776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C1990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мероприятии, посвящённом Дню молодёжи.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D61C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Июль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E1A63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0E11729" w14:textId="77777777" w:rsidTr="006F04C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D92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AB35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EB6B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5825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торжественного мероприятия, посвящённого Дню государственного флага Российской Федерации.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561D3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Август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B3EA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C7F61F8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632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82C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CB9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DBFB7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Российских мероприятиях, посвящённых гражданско-патриотическому направлению.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085E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DDA2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89927C1" w14:textId="77777777" w:rsidTr="006F04C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6A4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9B3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2F0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F9215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Знакомство студентов с Уставом, Правилами внутреннего трудового распорядка, Едиными требованиями, другими локальными нормативными актами университета.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42EB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0B1FD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B030054" w14:textId="77777777" w:rsidTr="006F04C7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6DFB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1700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Патриотическое</w:t>
            </w:r>
            <w:r w:rsidRPr="00007C11">
              <w:rPr>
                <w:rFonts w:ascii="Times New Roman" w:eastAsia="Times New Roman" w:hAnsi="Times New Roman"/>
                <w:lang w:eastAsia="ru-RU"/>
              </w:rPr>
              <w:t xml:space="preserve"> воспитание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4BD9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A81BB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мероприятиях, посвящённых Дню воинской славы России, Дню народного единства.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FB32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9DA2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79BFC13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0818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5671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1AC5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E23C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Информационные посты, посвящённые: Дню воинской славы России; Дню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(1941 г.); Дню Октябрьской революции 1917 года.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1E974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60E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7DA1535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2438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5C86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68F3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0B207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в мероприятиях, посвящённых Дню воинской славы России; Дню начала контрнаступления советских </w:t>
            </w:r>
            <w:r w:rsidRPr="00007C11">
              <w:rPr>
                <w:rFonts w:ascii="Times New Roman" w:eastAsia="Times New Roman" w:hAnsi="Times New Roman" w:cs="Arial"/>
              </w:rPr>
              <w:lastRenderedPageBreak/>
              <w:t>войск против немецко-фашистских войск в битве под Москвой (1941 год).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0AA55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lastRenderedPageBreak/>
              <w:t>Декабрь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6AD0F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Декан факультета, заместитель декана по воспитательной работе </w:t>
            </w:r>
            <w:r w:rsidRPr="00007C11">
              <w:rPr>
                <w:rFonts w:ascii="Times New Roman" w:eastAsia="Times New Roman" w:hAnsi="Times New Roman" w:cs="Times New Roman"/>
              </w:rPr>
              <w:lastRenderedPageBreak/>
              <w:t>факультета, кураторы академических групп, Совет обучающихся факультета.</w:t>
            </w:r>
          </w:p>
        </w:tc>
      </w:tr>
      <w:tr w:rsidR="008060E9" w:rsidRPr="00007C11" w14:paraId="521EA9A4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C564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72C0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0C588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6ED10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мероприятии, посвящённом Дню российского студенчества. Татьянин день.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165E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Январь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F9974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A4F265D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EE2C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DC85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BEE0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83BE5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Информационные посты, посвящённые Дню воинской славы России; Дню снятия блокады города Ленинграда (1944 год).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E8B7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Январь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A4FAA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4EB565A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B66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611A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FBA8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4F51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праздновании Дня Российских студенческих отрядов.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A3CF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23EAD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8CDEAEC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C9CE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D0EF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3A53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540F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торжественном мероприятии, посвящённом Дню защитника Отечества. Организация поздравлений на факультете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AAEAE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1595C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E0BFB96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A4B0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D4FF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0A8D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932B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Информационные посты, посвящённые Дню воинской славы России; Дню разгрома советскими войсками немецко-фашистских войск на Сталинградской битве (1943 год).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B79A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1B4C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B2A6116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FA68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528D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CB41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5DD74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Информационные посты, посвящённые Дню космонавтики.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D71C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83F7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D792B61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B785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451F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81DB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97BF4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акции «Бессмертный полк».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5247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5E25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Декан факультета, заместитель декана по воспитательной работе </w:t>
            </w:r>
            <w:r w:rsidRPr="00007C11">
              <w:rPr>
                <w:rFonts w:ascii="Times New Roman" w:eastAsia="Times New Roman" w:hAnsi="Times New Roman" w:cs="Times New Roman"/>
              </w:rPr>
              <w:lastRenderedPageBreak/>
              <w:t>факультета, кураторы академических групп, Совет обучающихся факультета.</w:t>
            </w:r>
          </w:p>
        </w:tc>
      </w:tr>
      <w:tr w:rsidR="008060E9" w:rsidRPr="00007C11" w14:paraId="0FDDE65C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1E0C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A445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D4B4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D8BB4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во Всероссийской патриотической акции «Поклонимся великим тем годам». Информационные посты в социальных сетях.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6558F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277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E796646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B210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DE51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EF3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8DE9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факультетского мероприятия к дню Победы.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2EC5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10D55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EEBD15A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5509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17D7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5D73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EA5F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студентов факультета во Всероссийской патриотической акции «День памяти и скорби».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828D3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Июнь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F3FB4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38DEBC5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B585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9CC7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6B60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2ADB8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Проведение мероприятий, лекций, бесед, связанных с памятными датами в истории России, событиями военной истории, воинской славы России, боевыми традициями армии и флота, возложение цветов к мемориалам.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F510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28B7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D50BEC8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A9EA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4A44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F72E3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75DA8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Просмотр кинофильмов с обсуждением к памятным датам (День Победы, День космонавтики и т.д.).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E0E52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3CB0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D5BD940" w14:textId="77777777" w:rsidTr="006F04C7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3E66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BF9C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93B4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2F3CB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экскурсиях по местам боевой славы.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A20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74341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808AFE3" w14:textId="77777777" w:rsidTr="006F04C7">
        <w:trPr>
          <w:trHeight w:val="10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2E6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AE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Духовно-нравственное </w:t>
            </w:r>
            <w:r w:rsidRPr="00007C11">
              <w:rPr>
                <w:rFonts w:ascii="Times New Roman" w:eastAsia="Times New Roman" w:hAnsi="Times New Roman"/>
                <w:lang w:eastAsia="ru-RU"/>
              </w:rPr>
              <w:t>воспитание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2DA7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4920E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бесед, посвященных  Международному дню благотворительности 5 сентября.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3C63CFB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8FC0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751E9B9" w14:textId="77777777" w:rsidTr="006F04C7">
        <w:trPr>
          <w:trHeight w:val="10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9F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BA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18FD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7AE4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вечера  посвящённый творчеству и 80-летию писателя В.Н. Крупина.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C4BF3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856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80DC410" w14:textId="77777777" w:rsidTr="006F04C7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585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DE4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1B12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6BB3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круглого стола «Социальные проекты в сфере профилактики терроризма и экстремизма в молодёжной среде».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97C8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- октябрь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B4CCA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B150367" w14:textId="77777777" w:rsidTr="006F04C7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7C1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70B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E63A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73C7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круглого стола семинара «Материнский подвиг» (мероприятие приурочено ко Дню матери).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740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2F7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99839EA" w14:textId="77777777" w:rsidTr="006F04C7">
        <w:trPr>
          <w:trHeight w:val="4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8D8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C79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909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F311E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в работе круглого стола «Памятники древнерусской живописи. Преподобный Андрей Рублёв».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C4FB3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4CFC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71029FE" w14:textId="77777777" w:rsidTr="006F04C7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7BB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97D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AE3F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7E11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круглого стола «О космосе и вере».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839E0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53FE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A728A68" w14:textId="77777777" w:rsidTr="006F04C7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C5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993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A66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89115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круглого стола «День славянской письменности и культуры – День святых Кирилла и Мефодия».</w:t>
            </w:r>
            <w:r w:rsidRPr="00007C11">
              <w:rPr>
                <w:rFonts w:ascii="Arial" w:eastAsia="Times New Roman" w:hAnsi="Arial" w:cs="Arial"/>
              </w:rPr>
              <w:t xml:space="preserve"> </w:t>
            </w:r>
            <w:r w:rsidRPr="00007C11">
              <w:rPr>
                <w:rFonts w:ascii="Times New Roman" w:eastAsia="Times New Roman" w:hAnsi="Times New Roman" w:cs="Times New Roman"/>
              </w:rPr>
              <w:t>Праздник славянской письменности.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2B52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BA43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Декан факультета, заместитель декана по воспитательной работе факультета, кураторы академических групп, Совет обучающихся </w:t>
            </w:r>
            <w:r w:rsidRPr="00007C11">
              <w:rPr>
                <w:rFonts w:ascii="Times New Roman" w:eastAsia="Times New Roman" w:hAnsi="Times New Roman" w:cs="Times New Roman"/>
              </w:rPr>
              <w:lastRenderedPageBreak/>
              <w:t>факультета,</w:t>
            </w:r>
            <w:r w:rsidRPr="00007C11">
              <w:rPr>
                <w:rFonts w:ascii="Times New Roman" w:eastAsia="Times New Roman" w:hAnsi="Times New Roman" w:cs="Times New Roman"/>
                <w:lang w:eastAsia="ru-RU"/>
              </w:rPr>
              <w:t xml:space="preserve"> Кафедра славянской филологии.</w:t>
            </w:r>
          </w:p>
        </w:tc>
      </w:tr>
      <w:tr w:rsidR="008060E9" w:rsidRPr="00007C11" w14:paraId="0754726C" w14:textId="77777777" w:rsidTr="006F04C7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B17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FB7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4113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671E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круглого стола «Семейные ценности и брак: вклад РПЦ в развитие мировоззренческих основ у детей и молодёжи» (мероприятие приурочено к 8 июля – Всероссийскому дню семьи, любви и верности).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BB65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Июнь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E9C70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31455F5" w14:textId="77777777" w:rsidTr="006F04C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44E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C13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8212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C561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проведении историко-патриотического проекта «Герой России – Вера Волошина».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EAAE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Июль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F733B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49D798D" w14:textId="77777777" w:rsidTr="006F04C7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26254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337E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Профессионально-трудовое </w:t>
            </w:r>
            <w:r w:rsidRPr="00007C11">
              <w:rPr>
                <w:rFonts w:ascii="Times New Roman" w:eastAsia="Times New Roman" w:hAnsi="Times New Roman"/>
                <w:lang w:eastAsia="ru-RU"/>
              </w:rPr>
              <w:t xml:space="preserve"> воспитание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C82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3AC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Волонтерская работа при проведении Дня открытых дверей ГУП.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C4C6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9A6F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027D929" w14:textId="77777777" w:rsidTr="006F04C7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CFF4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9ED3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ED13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E0513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«Школы тьютора».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83A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01D4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B7CEEF4" w14:textId="77777777" w:rsidTr="006F04C7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EE1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778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710D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EF8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Всероссийская просветительская акция «Всероссийский географический диктант»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8414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CE07C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A86D3EE" w14:textId="77777777" w:rsidTr="006F04C7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7F4C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69D7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3749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B70B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обучающихся в конкурсе «Студенческий профлидер </w:t>
            </w:r>
            <w:r w:rsidRPr="00007C11">
              <w:rPr>
                <w:rFonts w:ascii="Times New Roman" w:eastAsia="Calibri" w:hAnsi="Times New Roman" w:cs="Times New Roman"/>
              </w:rPr>
              <w:t xml:space="preserve">– </w:t>
            </w:r>
            <w:r w:rsidRPr="00007C11">
              <w:rPr>
                <w:rFonts w:ascii="Times New Roman" w:eastAsia="Times New Roman" w:hAnsi="Times New Roman" w:cs="Arial"/>
              </w:rPr>
              <w:t>2024».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0AD8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D9D42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F903117" w14:textId="77777777" w:rsidTr="006F04C7">
        <w:trPr>
          <w:trHeight w:val="6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D1AF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056D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392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DEFE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Конкурс «Самый лучший филолог».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93D1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9DB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Декан факультета, заместитель декана по воспитательной работе </w:t>
            </w:r>
            <w:r w:rsidRPr="00007C11">
              <w:rPr>
                <w:rFonts w:ascii="Times New Roman" w:eastAsia="Times New Roman" w:hAnsi="Times New Roman" w:cs="Times New Roman"/>
              </w:rPr>
              <w:lastRenderedPageBreak/>
              <w:t>факультета, кураторы академических групп, Совет обучающихся факультета.</w:t>
            </w:r>
          </w:p>
        </w:tc>
      </w:tr>
      <w:tr w:rsidR="008060E9" w:rsidRPr="00007C11" w14:paraId="763A2CB0" w14:textId="77777777" w:rsidTr="006F04C7">
        <w:trPr>
          <w:trHeight w:val="11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83C7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5481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AD16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F2CD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участия студентов в конкурсах творческих и научных работ, конференциях, олимпиадах и викторинах по специальностям и направлениям подготовки.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8DDB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Февраль, апрель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C7F7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304B8CE" w14:textId="77777777" w:rsidTr="006F04C7">
        <w:trPr>
          <w:trHeight w:val="3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1539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0F19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0317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6DB13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студентов во внутривузовском конкурсе по стандартам </w:t>
            </w:r>
            <w:r w:rsidRPr="00007C11">
              <w:rPr>
                <w:rFonts w:ascii="Times New Roman" w:eastAsia="Times New Roman" w:hAnsi="Times New Roman" w:cs="Arial"/>
                <w:lang w:val="en-US"/>
              </w:rPr>
              <w:t>Worldskils</w:t>
            </w:r>
            <w:r w:rsidRPr="00007C11">
              <w:rPr>
                <w:rFonts w:ascii="Times New Roman" w:eastAsia="Times New Roman" w:hAnsi="Times New Roman" w:cs="Arial"/>
              </w:rPr>
              <w:t>по компетенциям «Общее среднее образование» и «Лабораторный химический анализ»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F6C3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BE84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07FEB9A" w14:textId="77777777" w:rsidTr="006F04C7">
        <w:trPr>
          <w:trHeight w:val="3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6B1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0F7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389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2F13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Школы студенческих сервисных отрядов МосОблРСО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B3B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9BE21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13D2D6C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E573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41AB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1BA7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C4FB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Школы студенческих педагогических отрядов ГУП.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ACE1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0FB15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E709053" w14:textId="77777777" w:rsidTr="006F04C7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4451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AD6A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8811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DBF80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слёте педагогических отрядов Московской области.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18716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8FCE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44F18AB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DACB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8169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63F8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0004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Обучение на онлайн-курсе «Наставник проектной деятельности».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68B5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Июль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63C3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CBC8374" w14:textId="77777777" w:rsidTr="006F04C7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2101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0367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76E7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4C9C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участия студентов в конкурсах творческих и научных работ, форумах молодёжного актива (Таврида, Территория смыслов), организация вожатской деятельности обучающихся факультета.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CCFC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Июль-Август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BC0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7422C67" w14:textId="77777777" w:rsidTr="006F04C7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DF6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E36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E2CC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9742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Месячник профориентации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A31D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7FDD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D6B50CA" w14:textId="77777777" w:rsidTr="006F04C7">
        <w:trPr>
          <w:trHeight w:val="3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0AE123C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0FE3EB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 xml:space="preserve">Физическое </w:t>
            </w:r>
            <w:r w:rsidRPr="00007C11">
              <w:rPr>
                <w:rFonts w:ascii="Times New Roman" w:eastAsia="Times New Roman" w:hAnsi="Times New Roman"/>
                <w:lang w:eastAsia="ru-RU"/>
              </w:rPr>
              <w:t xml:space="preserve"> воспитание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8F82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4CBC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акции «Единый день здоровья».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DB88C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CBEF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E4D75C5" w14:textId="77777777" w:rsidTr="006F04C7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71B5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1B1A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9189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1A9FB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мероприятий, посвящённых Дню отказа от курения.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2DA8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2671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4CD5A18" w14:textId="77777777" w:rsidTr="006F04C7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BF3A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863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CD46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E61B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ежеквартальной «Недели здоровья» на факультете (координаторы).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8917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403D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F0AF1BF" w14:textId="77777777" w:rsidTr="006F04C7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6475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B179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5C16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A0879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 студенческом спортивном забеге «ГУП RACE – 2025», посвящённого Дню российского студенчества.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40BA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Январь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160E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B5B8201" w14:textId="77777777" w:rsidTr="006F04C7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45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3CC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8A7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B9C3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бесед по пропаганде ЗОЖ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EC6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6117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6D52B8A" w14:textId="77777777" w:rsidTr="006F04C7">
        <w:trPr>
          <w:trHeight w:val="6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214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79A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Научно-образовательное </w:t>
            </w:r>
            <w:r w:rsidRPr="00007C11">
              <w:rPr>
                <w:rFonts w:ascii="Times New Roman" w:eastAsia="Times New Roman" w:hAnsi="Times New Roman"/>
                <w:lang w:eastAsia="ru-RU"/>
              </w:rPr>
              <w:t xml:space="preserve"> воспитание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DE62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48B0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Школы тьютора проектной деятельности.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6E30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B965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AD02BC9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A6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C16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8630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C293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университетском конкурсе «Организатор онлайн-мероприятий».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5C76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F522B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587C06C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BB0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C7F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9335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301F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отборочном этапе чемпионата WorldSkillsRussia.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0745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CCB16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заведующие кафедрами.</w:t>
            </w:r>
          </w:p>
        </w:tc>
      </w:tr>
      <w:tr w:rsidR="008060E9" w:rsidRPr="00007C11" w14:paraId="33B7CF24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8FE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724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9D93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EF643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мероприятиях VII Международного фестиваля науки.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A35B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85DB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EEF5E4B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74D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30F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99F2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A451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выездной школе Студенческого научного общества.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9ABF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Март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630EA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факультета, студенческое научное общество.</w:t>
            </w:r>
          </w:p>
        </w:tc>
      </w:tr>
      <w:tr w:rsidR="008060E9" w:rsidRPr="00007C11" w14:paraId="5AECAAAB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28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1D3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F32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7BD5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вечера встреч выпускников факультета.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719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Март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ABE8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</w:t>
            </w:r>
          </w:p>
        </w:tc>
      </w:tr>
      <w:tr w:rsidR="008060E9" w:rsidRPr="00007C11" w14:paraId="791B5F61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499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468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D872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59C50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в вузовском чемпионатеWorldSkills по компетенциям «Основное среднее образование».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59B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2AFB0B9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заведующие кафедрами.</w:t>
            </w:r>
          </w:p>
        </w:tc>
      </w:tr>
      <w:tr w:rsidR="008060E9" w:rsidRPr="00007C11" w14:paraId="38499FCF" w14:textId="77777777" w:rsidTr="006F04C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29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697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CCA1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07FA3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Международной научной конференции молодых ученых «Наука на благо человечества – 2025».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D500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4F9A3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факультета, заведующие кафедрами.</w:t>
            </w:r>
          </w:p>
        </w:tc>
      </w:tr>
      <w:tr w:rsidR="008060E9" w:rsidRPr="00007C11" w14:paraId="73EF448B" w14:textId="77777777" w:rsidTr="006F04C7">
        <w:trPr>
          <w:trHeight w:val="7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B848783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64F991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Развитие социальной активности обучающихся и органов  студенческого самоуправления.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0BB6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34E04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Школы координатора по работе с иностранными студентами.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4CE3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8CB62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709637C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56F7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1586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A630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4FE8B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Школы волонтёра «Я – волонтёр ГУП».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60AE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C91FD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1AB1DC5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7E5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C9CF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FB7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B32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Организация и проведение встречи первокурсников и факультетского мероприятия по их адаптации (квест на командообразование).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2145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22FA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FA43DB3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CAF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024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83F8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8E5F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Распределение координаторов академических групп 1 курса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439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FC70F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9180CD1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FDF2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0E74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5A8C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871D3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клуба межкультурной коммуникации «ГУП Global».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3607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0456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8A645F8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082E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A7B4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86F2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DA1A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Подготовка к юбилею Аркадия Гайдара и Николая Островского (120 лет со дня рождения)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08C7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AB0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D00203C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722C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EAE9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BF54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E51C8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Разработка плана работы Совета обучающихся факультета.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4321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233F6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D297197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17CA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8113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98988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DE75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Проведение Заседания Совета обучающихся факультета.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1ED7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0EDA4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AEBD0C9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76C8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A184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25B5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6389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работе Школы волонтёра «Я – волонтёр ГУП».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711D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341AF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F3EEB0A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6C6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BE2B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63F28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1BAD8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Волонтерское сопровождение региональных этапов Всероссийской олимпиады школьников.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DE1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Февраль-март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9E83A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AAB4CA6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B9CA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65B9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5437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922B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организации и проведении «Школы координаторов».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67AA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Март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C829B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594F5F8" w14:textId="77777777" w:rsidTr="006F04C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8678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87D1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4779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B8170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организации выборов председателя Совета обучающихся ГУП и факультета.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1936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FED72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B451880" w14:textId="77777777" w:rsidTr="006F04C7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D16D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2179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FBB6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4ECB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благотворительных акций в приютах для животных.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900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380E7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3CF8DB8" w14:textId="77777777" w:rsidTr="006F04C7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C6A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106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08AF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14655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Работа волонтеров в качестве наблюдателей ЕГЭ.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01B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Май-июнь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2DDB1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25A4A44" w14:textId="77777777" w:rsidTr="006F04C7">
        <w:trPr>
          <w:trHeight w:val="41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C7C8B15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8.</w:t>
            </w:r>
          </w:p>
          <w:p w14:paraId="10F08A29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0FF1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Психолого-консультативная и социальная поддержка обучающихся, в том числе инвалидов и обучающихся с ограниченными возможностями здоровья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6F80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653A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Сбор сведений о контингенте обучающихся (поступившие на первый курс, студенты из числа детей-сирот и детей, оставшихся без попечения родителей).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93F41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5965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5915005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CCA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D94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0AF9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CFBF0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Адресное ознакомление студентов с законодательством, касающимся ответственности за хранение, распространение и употребление ПАВ; с положениями Федерального закона «Об охране здоровья граждан от воздействия окружающего табачного дыма и последствий потребления табака» от 23 февраля 2013 года №15-Ф и за совершение действий, связанных с незаконным оборотом наркотических средств (статьи 228, 229, 234.1 УК РФ).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9F5F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EAF8B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61938B2" w14:textId="77777777" w:rsidTr="006F04C7">
        <w:trPr>
          <w:trHeight w:val="9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B8A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49D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483E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5746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социально-психологического тестирования обучающихся на предмет определения рисков формирования зависимости от наркотических средств и психоактивных веществ.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0AAA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- Ноябрь 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FAAD4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696A596" w14:textId="77777777" w:rsidTr="006F04C7">
        <w:trPr>
          <w:trHeight w:val="7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0C88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926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04B3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90B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в мероприятиях в рамках Всероссийской межведомственной комплексной оперативно-профилактической операции «Дети России </w:t>
            </w:r>
            <w:r w:rsidRPr="00007C11">
              <w:rPr>
                <w:rFonts w:ascii="Times New Roman" w:eastAsia="Calibri" w:hAnsi="Times New Roman" w:cs="Times New Roman"/>
              </w:rPr>
              <w:t>–</w:t>
            </w:r>
            <w:r w:rsidRPr="00007C11">
              <w:rPr>
                <w:rFonts w:ascii="Times New Roman" w:eastAsia="Times New Roman" w:hAnsi="Times New Roman" w:cs="Arial"/>
              </w:rPr>
              <w:t xml:space="preserve"> 2024».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B95DE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41AD9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24D7B40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528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88C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18A8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BE1B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в мероприятии в рамках ежеквартальной межведомственной профилактической акции «Здоровье </w:t>
            </w:r>
            <w:r w:rsidRPr="00007C11">
              <w:rPr>
                <w:rFonts w:ascii="Times New Roman" w:eastAsia="Calibri" w:hAnsi="Times New Roman" w:cs="Times New Roman"/>
              </w:rPr>
              <w:t>–</w:t>
            </w:r>
            <w:r w:rsidRPr="00007C11">
              <w:rPr>
                <w:rFonts w:ascii="Times New Roman" w:eastAsia="Times New Roman" w:hAnsi="Times New Roman" w:cs="Arial"/>
              </w:rPr>
              <w:t xml:space="preserve"> твоё богатство».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E00F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7F061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980E642" w14:textId="77777777" w:rsidTr="006F04C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211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425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91A8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AE6A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мероприятии в рамках Всероссийской акции «СТОП ВИЧ/СПИД».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0B25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6D40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 xml:space="preserve">Декан факультета, заместитель декана по воспитательной работе </w:t>
            </w:r>
            <w:r w:rsidRPr="00007C11">
              <w:rPr>
                <w:rFonts w:ascii="Times New Roman" w:eastAsia="Times New Roman" w:hAnsi="Times New Roman" w:cs="Times New Roman"/>
              </w:rPr>
              <w:lastRenderedPageBreak/>
              <w:t>факультета, кураторы академических групп, Совет обучающихся факультета.</w:t>
            </w:r>
          </w:p>
        </w:tc>
      </w:tr>
      <w:tr w:rsidR="008060E9" w:rsidRPr="00007C11" w14:paraId="3C797EAD" w14:textId="77777777" w:rsidTr="006F04C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E6A6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2DD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F245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2D169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Организация и проведение мероприятия в рамках Всероссийской межведомственной комплексной оперативно-профилактической операции «Дети России </w:t>
            </w:r>
            <w:r w:rsidRPr="00007C11">
              <w:rPr>
                <w:rFonts w:ascii="Times New Roman" w:eastAsia="Calibri" w:hAnsi="Times New Roman" w:cs="Times New Roman"/>
              </w:rPr>
              <w:t>–</w:t>
            </w:r>
            <w:r w:rsidRPr="00007C11">
              <w:rPr>
                <w:rFonts w:ascii="Times New Roman" w:eastAsia="Times New Roman" w:hAnsi="Times New Roman" w:cs="Arial"/>
              </w:rPr>
              <w:t xml:space="preserve"> 2025».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7889E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E4353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B8D7C77" w14:textId="77777777" w:rsidTr="006F04C7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7D2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086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653B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5A11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в мероприятии в рамках ежеквартальной межведомственной профилактической акции «Здоровье </w:t>
            </w:r>
            <w:r w:rsidRPr="00007C11">
              <w:rPr>
                <w:rFonts w:ascii="Times New Roman" w:eastAsia="Calibri" w:hAnsi="Times New Roman" w:cs="Times New Roman"/>
              </w:rPr>
              <w:t>–</w:t>
            </w:r>
            <w:r w:rsidRPr="00007C11">
              <w:rPr>
                <w:rFonts w:ascii="Times New Roman" w:eastAsia="Times New Roman" w:hAnsi="Times New Roman" w:cs="Arial"/>
              </w:rPr>
              <w:t xml:space="preserve"> твоё богатство».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0D50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85A50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021901F" w14:textId="77777777" w:rsidTr="006F04C7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AD0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EB6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E5E7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A5D09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мероприятии в рамках Всероссийской акции «СТОП ВИЧ/СПИД».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9FF46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F7D2A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FB1C962" w14:textId="77777777" w:rsidTr="006F04C7">
        <w:trPr>
          <w:trHeight w:val="8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2C34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BE8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FFF9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C171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Проведение мониторинга местонахождения лиц из числа детей-сирот и детей, оставшихся без попечения родителей, в каникулярное время и праздничные дни.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ECA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B7CDB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752FE92" w14:textId="77777777" w:rsidTr="006F04C7">
        <w:trPr>
          <w:trHeight w:val="10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776B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11FB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AB14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F1288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Социально-психологическое сопровождение лиц из числа детей-сирот и детей, оставшихся без попечения родителей (выявление потребностей, проблем, конфликтных ситуаций с участием данных студентов).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D84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3F2B5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A03ED31" w14:textId="77777777" w:rsidTr="006F04C7">
        <w:trPr>
          <w:trHeight w:val="9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E15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5FD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3369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122A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Проведение профилактической работы по итогам социально-психологического тестирования: беседы со студентами.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5F0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CF9B1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FAE99AC" w14:textId="77777777" w:rsidTr="006F04C7">
        <w:trPr>
          <w:trHeight w:val="8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4E3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410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1166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4DA8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Сбор сведений о студентах, нуждающихся в снижении стоимости или отсрочке оплаты платных образовательных услуг по договорам об оказании платных образовательных услуг обучающимся. Контроль предоставления документации.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9C4D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90A57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3F7AEFF" w14:textId="77777777" w:rsidTr="006F04C7">
        <w:trPr>
          <w:trHeight w:val="4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84A552B" w14:textId="77777777" w:rsidR="008060E9" w:rsidRPr="00007C11" w:rsidRDefault="008060E9" w:rsidP="006F04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6B22BD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Экологическое</w:t>
            </w:r>
            <w:r w:rsidRPr="00007C11">
              <w:rPr>
                <w:rFonts w:ascii="Times New Roman" w:eastAsia="Times New Roman" w:hAnsi="Times New Roman"/>
                <w:lang w:eastAsia="ru-RU"/>
              </w:rPr>
              <w:t xml:space="preserve"> воспитание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97D9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34467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Участие в экологической акции г.о. Мытищи «Посади дерево».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3C84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75A15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40079C9" w14:textId="77777777" w:rsidTr="006F04C7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13E8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8D5B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B1C4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7B67E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Участие в организации и проведении субботника на территории Университета.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0C13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 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017DD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1977BC9" w14:textId="77777777" w:rsidTr="006F04C7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01A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4C07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EDB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8768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Участие в экологической акции «Час Земли».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6FC9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Март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522DF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5E54271" w14:textId="77777777" w:rsidTr="006F04C7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49F6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3A33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906F8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CFBF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Участие в экологической акции «Сохраним природу вместе» – сбор вторичного сырья (макулатуры).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BCC9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571A3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9E3592B" w14:textId="77777777" w:rsidTr="006F04C7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32ED25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0ADA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Культурно-просветительское</w:t>
            </w:r>
            <w:r w:rsidRPr="00007C11">
              <w:rPr>
                <w:rFonts w:ascii="Times New Roman" w:eastAsia="Times New Roman" w:hAnsi="Times New Roman"/>
                <w:lang w:eastAsia="ru-RU"/>
              </w:rPr>
              <w:t xml:space="preserve"> воспитание</w:t>
            </w:r>
          </w:p>
          <w:p w14:paraId="35D2102C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32640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F3CEB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мероприятии, посвящённого Дню знаний.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F0CAC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0121A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26C2AB40" w14:textId="77777777" w:rsidTr="006F04C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0ABD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8CE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286E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E2CB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Сбор сведений о творческих способностях первокурсников.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6A92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2E407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EA7E362" w14:textId="77777777" w:rsidTr="006F04C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06D6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AFE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6268E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1F65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Организация поздравлений с Днем учителя на факультете.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0736E5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E1065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F7EF21D" w14:textId="77777777" w:rsidTr="006F04C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B07A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B44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2081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D994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 xml:space="preserve">Участие в университетском мероприятии, посвящённом Международному Дню учителя.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2DE56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570A2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3A1EEC9" w14:textId="77777777" w:rsidTr="006F04C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EE5F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6FF3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EBB6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76CFA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Лермонтовские дни на филфаке (210 лет со дня рождения поэта)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1C8C8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74153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C80DF4B" w14:textId="77777777" w:rsidTr="006F04C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627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974F0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7C3A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99471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мероприятии «День первокурсника».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0900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29312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8236928" w14:textId="77777777" w:rsidTr="006F04C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3449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A667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8DF8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544A6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007C11">
              <w:rPr>
                <w:rFonts w:ascii="Times New Roman" w:eastAsia="Times New Roman" w:hAnsi="Times New Roman" w:cs="Times New Roman"/>
                <w:lang w:eastAsia="ru-RU"/>
              </w:rPr>
              <w:t>Организация вечера «Осенний вечер поэзии».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7812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37245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D00F57F" w14:textId="77777777" w:rsidTr="006F04C7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DDD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CDA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C7B7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A8118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команды КВН и участие в игре «Осенний кубок ректора».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8733E9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Ноябрь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F4258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39005A13" w14:textId="77777777" w:rsidTr="006F04C7">
        <w:trPr>
          <w:trHeight w:val="5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6E69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5C4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92FE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00438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конкурсе танцевального и вокального творчества “МGOUdance&amp;sing – 2024”.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7E9483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Декабрь 2024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439F6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1A491C5" w14:textId="77777777" w:rsidTr="006F04C7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C5E3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89F2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EF91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61D2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Студенческом бале, посвящённом Дню российского студенчества.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978E7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Январь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0D7D4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53E51DD2" w14:textId="77777777" w:rsidTr="006F04C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9146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F99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473A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54D97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праздновании Масленицы.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4E931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Март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DAF26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76042DC9" w14:textId="77777777" w:rsidTr="006F04C7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D30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DE0A1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F4A97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D7559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Отбор кандидатур и участие в конкурсе «Мисс и Мистер ГУП – 2025».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B9FC9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DD4A9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10A8A8DE" w14:textId="77777777" w:rsidTr="006F04C7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D626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7A04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6A872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8F1B5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Отбор кандидатур и участие в фестивале студенческого творчества «Студенческая весна ГУП».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CD93DA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E1000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4EE3AD0B" w14:textId="77777777" w:rsidTr="006F04C7">
        <w:trPr>
          <w:trHeight w:val="7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107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411B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D722A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886E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07C11">
              <w:rPr>
                <w:rFonts w:ascii="Times New Roman" w:eastAsia="Times New Roman" w:hAnsi="Times New Roman" w:cs="Arial"/>
              </w:rPr>
              <w:t>Участие в игре КВН ГУП «Весенний кубок ректора».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2BAF45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Апрель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8C3C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05B9E334" w14:textId="77777777" w:rsidTr="006F04C7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5FA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6FA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3EEF4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2AA3B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007C11">
              <w:rPr>
                <w:rFonts w:ascii="Times New Roman" w:eastAsia="Times New Roman" w:hAnsi="Times New Roman" w:cs="Arial"/>
              </w:rPr>
              <w:t>Организация и проведение факультетского мероприятия, посвящённого Дню Победы.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597DF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Май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3239C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F8665D6" w14:textId="77777777" w:rsidTr="006F04C7">
        <w:trPr>
          <w:trHeight w:val="6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F8F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E29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6746D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802B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Участие в университетском мероприятии, посвященном Дню Победы.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9AD427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9B089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96430A7" w14:textId="77777777" w:rsidTr="006F04C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BC6E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27AD6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F4A66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5D8A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Участие в праздновании Дня молодежи.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6A32B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Июнь 2025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E75A6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  <w:tr w:rsidR="008060E9" w:rsidRPr="00007C11" w14:paraId="6056E134" w14:textId="77777777" w:rsidTr="006F04C7">
        <w:trPr>
          <w:trHeight w:val="7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5E38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653C" w14:textId="77777777" w:rsidR="008060E9" w:rsidRPr="00007C11" w:rsidRDefault="008060E9" w:rsidP="006F0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A6EEF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B33F" w14:textId="77777777" w:rsidR="008060E9" w:rsidRPr="00007C11" w:rsidRDefault="008060E9" w:rsidP="006F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Посещение музеев, художественных выставок и театров.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CF4B5C" w14:textId="77777777" w:rsidR="008060E9" w:rsidRPr="00007C11" w:rsidRDefault="008060E9" w:rsidP="006F04C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7C1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AC93C" w14:textId="77777777" w:rsidR="008060E9" w:rsidRPr="00007C11" w:rsidRDefault="008060E9" w:rsidP="006F04C7">
            <w:pPr>
              <w:spacing w:after="0" w:line="240" w:lineRule="auto"/>
            </w:pPr>
            <w:r w:rsidRPr="00007C11">
              <w:rPr>
                <w:rFonts w:ascii="Times New Roman" w:eastAsia="Times New Roman" w:hAnsi="Times New Roman" w:cs="Times New Roman"/>
              </w:rPr>
              <w:t>Декан факультета, заместитель декана по воспитательной работе факультета, кураторы академических групп, Совет обучающихся факультета.</w:t>
            </w:r>
          </w:p>
        </w:tc>
      </w:tr>
    </w:tbl>
    <w:p w14:paraId="000A8301" w14:textId="77777777" w:rsidR="008060E9" w:rsidRPr="00007C11" w:rsidRDefault="008060E9" w:rsidP="008060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E505B30" w14:textId="77777777" w:rsidR="008060E9" w:rsidRPr="00007C11" w:rsidRDefault="008060E9" w:rsidP="008060E9"/>
    <w:p w14:paraId="5BC6FF27" w14:textId="77777777" w:rsidR="008060E9" w:rsidRPr="00007C11" w:rsidRDefault="008060E9" w:rsidP="008060E9"/>
    <w:p w14:paraId="5E6F967B" w14:textId="77777777" w:rsidR="00AC7D40" w:rsidRDefault="00AC7D40"/>
    <w:sectPr w:rsidR="00AC7D40" w:rsidSect="008060E9">
      <w:headerReference w:type="default" r:id="rId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0872899"/>
      <w:docPartObj>
        <w:docPartGallery w:val="Page Numbers (Top of Page)"/>
        <w:docPartUnique/>
      </w:docPartObj>
    </w:sdtPr>
    <w:sdtContent>
      <w:p w14:paraId="7C3763EA" w14:textId="77777777" w:rsidR="00000000" w:rsidRDefault="0000000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00CC">
          <w:rPr>
            <w:noProof/>
            <w:lang w:val="ru-RU"/>
          </w:rPr>
          <w:t>58</w:t>
        </w:r>
        <w:r>
          <w:fldChar w:fldCharType="end"/>
        </w:r>
      </w:p>
    </w:sdtContent>
  </w:sdt>
  <w:p w14:paraId="740105A9" w14:textId="77777777" w:rsidR="00000000" w:rsidRDefault="0000000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6B6"/>
    <w:multiLevelType w:val="hybridMultilevel"/>
    <w:tmpl w:val="E3B43604"/>
    <w:lvl w:ilvl="0" w:tplc="C5F4C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911AF4"/>
    <w:multiLevelType w:val="hybridMultilevel"/>
    <w:tmpl w:val="8F68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F2F"/>
    <w:multiLevelType w:val="hybridMultilevel"/>
    <w:tmpl w:val="3D100ADC"/>
    <w:lvl w:ilvl="0" w:tplc="C5F4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1B5F"/>
    <w:multiLevelType w:val="hybridMultilevel"/>
    <w:tmpl w:val="60749866"/>
    <w:lvl w:ilvl="0" w:tplc="C5F4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17A01"/>
    <w:multiLevelType w:val="hybridMultilevel"/>
    <w:tmpl w:val="05DAEB5A"/>
    <w:lvl w:ilvl="0" w:tplc="C5F4C38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DA64B95"/>
    <w:multiLevelType w:val="hybridMultilevel"/>
    <w:tmpl w:val="9C6C52AC"/>
    <w:lvl w:ilvl="0" w:tplc="9E629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45F3F"/>
    <w:multiLevelType w:val="hybridMultilevel"/>
    <w:tmpl w:val="57445A78"/>
    <w:lvl w:ilvl="0" w:tplc="2D1615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88245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2BB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B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88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05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6C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10D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48C3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741F8D"/>
    <w:multiLevelType w:val="multilevel"/>
    <w:tmpl w:val="D5605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B844854"/>
    <w:multiLevelType w:val="hybridMultilevel"/>
    <w:tmpl w:val="14A0C520"/>
    <w:lvl w:ilvl="0" w:tplc="C5F4C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937A64"/>
    <w:multiLevelType w:val="hybridMultilevel"/>
    <w:tmpl w:val="A45E18E8"/>
    <w:lvl w:ilvl="0" w:tplc="C5F4C38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072681D"/>
    <w:multiLevelType w:val="hybridMultilevel"/>
    <w:tmpl w:val="81B4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A6DED"/>
    <w:multiLevelType w:val="hybridMultilevel"/>
    <w:tmpl w:val="F14EF7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25900"/>
    <w:multiLevelType w:val="hybridMultilevel"/>
    <w:tmpl w:val="59F6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3DA"/>
    <w:multiLevelType w:val="hybridMultilevel"/>
    <w:tmpl w:val="58AEA644"/>
    <w:lvl w:ilvl="0" w:tplc="C5F4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A66A7"/>
    <w:multiLevelType w:val="multilevel"/>
    <w:tmpl w:val="E86297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3205BD"/>
    <w:multiLevelType w:val="multilevel"/>
    <w:tmpl w:val="D5605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B71104C"/>
    <w:multiLevelType w:val="multilevel"/>
    <w:tmpl w:val="19787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CD590C"/>
    <w:multiLevelType w:val="hybridMultilevel"/>
    <w:tmpl w:val="8A46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22B8D"/>
    <w:multiLevelType w:val="hybridMultilevel"/>
    <w:tmpl w:val="8A462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678">
    <w:abstractNumId w:val="17"/>
  </w:num>
  <w:num w:numId="2" w16cid:durableId="1819301192">
    <w:abstractNumId w:val="18"/>
  </w:num>
  <w:num w:numId="3" w16cid:durableId="1952275329">
    <w:abstractNumId w:val="6"/>
  </w:num>
  <w:num w:numId="4" w16cid:durableId="1790319381">
    <w:abstractNumId w:val="5"/>
  </w:num>
  <w:num w:numId="5" w16cid:durableId="1667053106">
    <w:abstractNumId w:val="16"/>
  </w:num>
  <w:num w:numId="6" w16cid:durableId="1732649875">
    <w:abstractNumId w:val="14"/>
  </w:num>
  <w:num w:numId="7" w16cid:durableId="1703096503">
    <w:abstractNumId w:val="11"/>
  </w:num>
  <w:num w:numId="8" w16cid:durableId="1708137997">
    <w:abstractNumId w:val="1"/>
  </w:num>
  <w:num w:numId="9" w16cid:durableId="1772625750">
    <w:abstractNumId w:val="12"/>
  </w:num>
  <w:num w:numId="10" w16cid:durableId="1963681089">
    <w:abstractNumId w:val="13"/>
  </w:num>
  <w:num w:numId="11" w16cid:durableId="2047831445">
    <w:abstractNumId w:val="2"/>
  </w:num>
  <w:num w:numId="12" w16cid:durableId="1208106401">
    <w:abstractNumId w:val="9"/>
  </w:num>
  <w:num w:numId="13" w16cid:durableId="1054042774">
    <w:abstractNumId w:val="4"/>
  </w:num>
  <w:num w:numId="14" w16cid:durableId="1241329921">
    <w:abstractNumId w:val="7"/>
  </w:num>
  <w:num w:numId="15" w16cid:durableId="1167399521">
    <w:abstractNumId w:val="15"/>
  </w:num>
  <w:num w:numId="16" w16cid:durableId="426510085">
    <w:abstractNumId w:val="3"/>
  </w:num>
  <w:num w:numId="17" w16cid:durableId="1452088796">
    <w:abstractNumId w:val="8"/>
  </w:num>
  <w:num w:numId="18" w16cid:durableId="885876515">
    <w:abstractNumId w:val="0"/>
  </w:num>
  <w:num w:numId="19" w16cid:durableId="1278295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90"/>
    <w:rsid w:val="00487FEF"/>
    <w:rsid w:val="007A0845"/>
    <w:rsid w:val="008060E9"/>
    <w:rsid w:val="00AC7D40"/>
    <w:rsid w:val="00CE03E9"/>
    <w:rsid w:val="00D1781E"/>
    <w:rsid w:val="00E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9E93-E0D4-49A1-938E-F4840F5E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B1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0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0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0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0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0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0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0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0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0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0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1090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0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60E9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06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60E9"/>
  </w:style>
  <w:style w:type="table" w:customStyle="1" w:styleId="23">
    <w:name w:val="Сетка таблицы2"/>
    <w:basedOn w:val="a1"/>
    <w:next w:val="af0"/>
    <w:uiPriority w:val="59"/>
    <w:rsid w:val="008060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80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060E9"/>
    <w:rPr>
      <w:color w:val="467886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060E9"/>
  </w:style>
  <w:style w:type="paragraph" w:styleId="af2">
    <w:name w:val="header"/>
    <w:basedOn w:val="a"/>
    <w:link w:val="af3"/>
    <w:uiPriority w:val="99"/>
    <w:unhideWhenUsed/>
    <w:rsid w:val="008060E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8060E9"/>
    <w:rPr>
      <w:rFonts w:ascii="Arial" w:eastAsia="Times New Roman" w:hAnsi="Arial" w:cs="Arial"/>
      <w:sz w:val="20"/>
      <w:szCs w:val="20"/>
      <w:lang w:val="en-US" w:eastAsia="ru-RU"/>
    </w:rPr>
  </w:style>
  <w:style w:type="character" w:styleId="af4">
    <w:name w:val="annotation reference"/>
    <w:basedOn w:val="a0"/>
    <w:uiPriority w:val="99"/>
    <w:semiHidden/>
    <w:unhideWhenUsed/>
    <w:rsid w:val="008060E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060E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8060E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060E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060E9"/>
    <w:rPr>
      <w:b/>
      <w:bCs/>
      <w:sz w:val="20"/>
      <w:szCs w:val="20"/>
    </w:rPr>
  </w:style>
  <w:style w:type="paragraph" w:customStyle="1" w:styleId="p1">
    <w:name w:val="p1"/>
    <w:basedOn w:val="a"/>
    <w:rsid w:val="008060E9"/>
    <w:pPr>
      <w:spacing w:after="0" w:line="240" w:lineRule="auto"/>
    </w:pPr>
    <w:rPr>
      <w:rFonts w:ascii=".SF UI" w:eastAsiaTheme="minorEastAsia" w:hAnsi=".SF UI" w:cs="Times New Roman"/>
      <w:sz w:val="18"/>
      <w:szCs w:val="18"/>
      <w:lang w:eastAsia="ru-RU"/>
    </w:rPr>
  </w:style>
  <w:style w:type="character" w:customStyle="1" w:styleId="s1">
    <w:name w:val="s1"/>
    <w:basedOn w:val="a0"/>
    <w:rsid w:val="008060E9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f9">
    <w:name w:val="No Spacing"/>
    <w:uiPriority w:val="1"/>
    <w:qFormat/>
    <w:rsid w:val="008060E9"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sid w:val="008060E9"/>
    <w:rPr>
      <w:color w:val="96607D" w:themeColor="followedHyperlink"/>
      <w:u w:val="single"/>
    </w:rPr>
  </w:style>
  <w:style w:type="paragraph" w:styleId="afb">
    <w:name w:val="Normal (Web)"/>
    <w:basedOn w:val="a"/>
    <w:uiPriority w:val="99"/>
    <w:unhideWhenUsed/>
    <w:rsid w:val="0080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060E9"/>
  </w:style>
  <w:style w:type="character" w:customStyle="1" w:styleId="afc">
    <w:name w:val="Основной текст_"/>
    <w:basedOn w:val="a0"/>
    <w:link w:val="12"/>
    <w:locked/>
    <w:rsid w:val="008060E9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c"/>
    <w:rsid w:val="00806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locked/>
    <w:rsid w:val="008060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8060E9"/>
    <w:pPr>
      <w:widowControl w:val="0"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8060E9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character" w:styleId="afd">
    <w:name w:val="Unresolved Mention"/>
    <w:basedOn w:val="a0"/>
    <w:uiPriority w:val="99"/>
    <w:semiHidden/>
    <w:unhideWhenUsed/>
    <w:rsid w:val="0080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4502</Words>
  <Characters>25662</Characters>
  <Application>Microsoft Office Word</Application>
  <DocSecurity>0</DocSecurity>
  <Lines>213</Lines>
  <Paragraphs>60</Paragraphs>
  <ScaleCrop>false</ScaleCrop>
  <Company/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Снежана Владимировна</dc:creator>
  <cp:keywords/>
  <dc:description/>
  <cp:lastModifiedBy>Крылова Снежана Владимировна</cp:lastModifiedBy>
  <cp:revision>2</cp:revision>
  <dcterms:created xsi:type="dcterms:W3CDTF">2024-10-22T18:53:00Z</dcterms:created>
  <dcterms:modified xsi:type="dcterms:W3CDTF">2024-10-22T18:53:00Z</dcterms:modified>
</cp:coreProperties>
</file>